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10/23/2018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ÖĞRETMEN BİREYSEL ÇALIŞMA 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>5</w:t>
      </w:r>
      <w:r w:rsidRPr="000831A6">
        <w:rPr>
          <w:noProof/>
          <w:color w:val="0F243E" w:themeColor="text2" w:themeShade="80"/>
          <w:sz w:val="24"/>
          <w:szCs w:val="24"/>
        </w:rPr>
        <w:t>-A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</w:r>
      <w:bookmarkStart w:id="0" w:name="_GoBack"/>
      <w:bookmarkEnd w:id="0"/>
      <w:r w:rsidRPr="0034485F">
        <w:rPr>
          <w:color w:val="0F243E" w:themeColor="text2" w:themeShade="80"/>
          <w:sz w:val="24"/>
          <w:szCs w:val="24"/>
        </w:rPr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ELİF ALP DEMİRCİ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5-A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ELİF ALP DEMİRCİ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10/23/2018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5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-B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HATİCE GÜN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5-B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HATİCE GÜN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10/23/2018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5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-C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BETÜL KÖK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5-C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BETÜL KÖK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10/23/2018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5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-D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AYŞE GÜNAL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5-D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AYŞE GÜNAL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10/23/2018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5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MAHMUT EKİZ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5-E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MAHMUT EKİZ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10/23/2018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5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-F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ELİF KAYNAR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5-F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ELİF KAYNAR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10/23/2018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5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-G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KÜBRA KÖSE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5-G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KÜBRA KÖSE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10/23/2018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5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-H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HÜSEYİN AKDOĞAN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5-H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HÜSEYİN AKDOĞAN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10/25/2018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6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-A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EMİRE ÖZLEM KOÇAK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6-A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EMİRE ÖZLEM KOÇAK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10/25/2018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6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-B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RUŞEN ÖZDEMİR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6-B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RUŞEN ÖZDEMİR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10/25/2018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6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-C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YEŞİM YILMAZ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6-C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YEŞİM YILMAZ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10/25/2018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6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-D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ALİYE ATMACA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6-D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ALİYE ATMACA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10/25/2018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6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GÜLFİDAN YAMANOĞLU ÖZTELCİ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6-E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GÜLFİDAN YAMANOĞLU ÖZTELCİ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10/25/2018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6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-F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CELAL ORMANCI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6-F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CELAL ORMANCI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10/25/2018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6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-G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YUSUF KÖSE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6-G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YUSUF KÖSE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10/25/2018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6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-H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SEDAT AYAN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6-H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SEDAT AYAN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10/25/2018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6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SERAP YÜKSEL ÖZDEN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6-I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SERAP YÜKSEL ÖZDEN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10/30/2018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7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-A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ÖZLEM KASAPOĞLU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7-A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ÖZLEM KASAPOĞLU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10/30/2018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7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-B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REZZAN NAZLI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7-B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REZZAN NAZLI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10/30/2018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7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-C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EMİNE COŞKAN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7-C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EMİNE COŞKAN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10/30/2018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7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-D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SEMRA POLAT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7-D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SEMRA POLAT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10/30/2018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7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MÜGE TÜRKOĞLU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7-E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MÜGE TÜRKOĞLU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10/30/2018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7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-F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AYHAN ÇELİK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7-F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AYHAN ÇELİK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10/30/2018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7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-G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ŞERİF ALİŞARLI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7-G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ŞERİF ALİŞARLI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10/30/2018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7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-H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ADNAN YASİN ASOĞLU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7-H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ADNAN YASİN ASOĞLU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10/30/2018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7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TUĞBA FATMA TERZİOĞLU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7-I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TUĞBA FATMA TERZİOĞLU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10/30/2018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7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-İ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HALİL İBRAHİM GENECİ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7-İ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HALİL İBRAHİM GENECİ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10/30/2018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7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-K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AYNUR AKBAŞ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7-K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AYNUR AKBAŞ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10/31/2018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8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-A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EFNAN EKİZ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8-A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EFNAN EKİZ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10/31/2018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8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-B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ZEHRA MORAL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8-B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ZEHRA MORAL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10/31/2018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ÖĞRETMEN BİREYSEL ÇALIŞMA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ODASI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8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-C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ZÜBEYDE SEZER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8-C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ZÜBEYDE SEZER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HASAN TENKOĞLU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10/31/2018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8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-D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UĞUR BAŞTAN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8-D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UĞUR BAŞTAN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10/31/2018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8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KADRİ GÜRDAL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8-E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KADRİ GÜRDAL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 w:rsidP="001D7008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lastRenderedPageBreak/>
        <w:t xml:space="preserve">ULVİYE KIR İMAM HATİP ORTAOKULU MÜDÜRLÜĞÜNE </w:t>
      </w:r>
    </w:p>
    <w:p w:rsidR="00826A78" w:rsidRPr="0034485F" w:rsidRDefault="00826A78" w:rsidP="0034485F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TERME</w:t>
      </w:r>
      <w:r w:rsidRPr="0034485F">
        <w:rPr>
          <w:color w:val="0F243E" w:themeColor="text2" w:themeShade="80"/>
          <w:sz w:val="24"/>
          <w:szCs w:val="24"/>
        </w:rPr>
        <w:t xml:space="preserve">                                              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0831A6">
        <w:rPr>
          <w:noProof/>
          <w:color w:val="0F243E" w:themeColor="text2" w:themeShade="80"/>
          <w:sz w:val="24"/>
          <w:szCs w:val="24"/>
        </w:rPr>
        <w:t>10/31/2018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günü </w:t>
      </w:r>
      <w:r w:rsidRPr="000831A6">
        <w:rPr>
          <w:noProof/>
          <w:color w:val="0F243E" w:themeColor="text2" w:themeShade="80"/>
          <w:sz w:val="24"/>
          <w:szCs w:val="24"/>
        </w:rPr>
        <w:t>ÖĞLE ARASI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>aşağıdaki gündem maddelerini görüşmek üzere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 xml:space="preserve">ÇOK AMAÇLI TOPLANTI </w:t>
      </w:r>
      <w:proofErr w:type="gramStart"/>
      <w:r w:rsidRPr="000831A6">
        <w:rPr>
          <w:noProof/>
          <w:color w:val="0F243E" w:themeColor="text2" w:themeShade="80"/>
          <w:sz w:val="24"/>
          <w:szCs w:val="24"/>
        </w:rPr>
        <w:t>SALONU</w:t>
      </w:r>
      <w:r>
        <w:rPr>
          <w:color w:val="0F243E" w:themeColor="text2" w:themeShade="80"/>
          <w:sz w:val="24"/>
          <w:szCs w:val="24"/>
        </w:rPr>
        <w:t xml:space="preserve">NDA </w:t>
      </w:r>
      <w:r w:rsidRPr="0034485F">
        <w:rPr>
          <w:color w:val="0F243E" w:themeColor="text2" w:themeShade="80"/>
          <w:sz w:val="24"/>
          <w:szCs w:val="24"/>
        </w:rPr>
        <w:t xml:space="preserve"> </w:t>
      </w:r>
      <w:r w:rsidRPr="000831A6">
        <w:rPr>
          <w:noProof/>
          <w:color w:val="0F243E" w:themeColor="text2" w:themeShade="80"/>
          <w:sz w:val="24"/>
          <w:szCs w:val="24"/>
        </w:rPr>
        <w:t>8</w:t>
      </w:r>
      <w:proofErr w:type="gramEnd"/>
      <w:r w:rsidRPr="000831A6">
        <w:rPr>
          <w:noProof/>
          <w:color w:val="0F243E" w:themeColor="text2" w:themeShade="80"/>
          <w:sz w:val="24"/>
          <w:szCs w:val="24"/>
        </w:rPr>
        <w:t>-F</w:t>
      </w:r>
      <w:r>
        <w:rPr>
          <w:color w:val="0F243E" w:themeColor="text2" w:themeShade="80"/>
          <w:sz w:val="24"/>
          <w:szCs w:val="24"/>
        </w:rPr>
        <w:t xml:space="preserve"> </w:t>
      </w:r>
      <w:r w:rsidRPr="0034485F">
        <w:rPr>
          <w:color w:val="0F243E" w:themeColor="text2" w:themeShade="80"/>
          <w:sz w:val="24"/>
          <w:szCs w:val="24"/>
        </w:rPr>
        <w:t xml:space="preserve"> sınıfı şube öğretmenler kurulu toplantısının yapılması hususunda;</w:t>
      </w: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ind w:firstLine="708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Gereğini arz ederim.</w:t>
      </w:r>
    </w:p>
    <w:p w:rsidR="00826A78" w:rsidRPr="0034485F" w:rsidRDefault="00826A78" w:rsidP="001D7008">
      <w:pPr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5835"/>
        </w:tabs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ab/>
        <w:t xml:space="preserve">                                    </w:t>
      </w:r>
      <w:proofErr w:type="gramStart"/>
      <w:r w:rsidRPr="0034485F">
        <w:rPr>
          <w:color w:val="0F243E" w:themeColor="text2" w:themeShade="80"/>
          <w:sz w:val="24"/>
          <w:szCs w:val="24"/>
        </w:rPr>
        <w:t>….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7725"/>
        </w:tabs>
        <w:rPr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31A6">
        <w:rPr>
          <w:b/>
          <w:bCs/>
          <w:noProof/>
          <w:color w:val="0F243E" w:themeColor="text2" w:themeShade="80"/>
          <w:sz w:val="24"/>
          <w:szCs w:val="24"/>
        </w:rPr>
        <w:t>MUSTAFA KEMAL ISSI</w:t>
      </w:r>
    </w:p>
    <w:p w:rsidR="00826A78" w:rsidRPr="0034485F" w:rsidRDefault="00826A78" w:rsidP="001D7008">
      <w:pPr>
        <w:tabs>
          <w:tab w:val="left" w:pos="7770"/>
        </w:tabs>
        <w:rPr>
          <w:bCs/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34485F">
        <w:rPr>
          <w:b/>
          <w:bCs/>
          <w:color w:val="0F243E" w:themeColor="text2" w:themeShade="80"/>
          <w:sz w:val="24"/>
          <w:szCs w:val="24"/>
        </w:rPr>
        <w:tab/>
      </w:r>
      <w:r w:rsidRPr="0034485F">
        <w:rPr>
          <w:bCs/>
          <w:noProof/>
          <w:color w:val="0F243E" w:themeColor="text2" w:themeShade="80"/>
          <w:sz w:val="24"/>
          <w:szCs w:val="24"/>
        </w:rPr>
        <w:t>Sınıf Rehber Öğretmeni</w:t>
      </w:r>
    </w:p>
    <w:p w:rsidR="00826A78" w:rsidRPr="0034485F" w:rsidRDefault="00826A78" w:rsidP="001D7008">
      <w:pPr>
        <w:tabs>
          <w:tab w:val="left" w:pos="0"/>
        </w:tabs>
        <w:jc w:val="both"/>
        <w:rPr>
          <w:color w:val="0F243E" w:themeColor="text2" w:themeShade="80"/>
          <w:sz w:val="24"/>
          <w:szCs w:val="24"/>
        </w:rPr>
      </w:pPr>
      <w:r w:rsidRPr="0034485F">
        <w:rPr>
          <w:b/>
          <w:bCs/>
          <w:color w:val="0F243E" w:themeColor="text2" w:themeShade="80"/>
          <w:sz w:val="24"/>
          <w:szCs w:val="24"/>
        </w:rPr>
        <w:t xml:space="preserve">   GÜNDEM</w:t>
      </w:r>
      <w:r w:rsidRPr="0034485F">
        <w:rPr>
          <w:color w:val="0F243E" w:themeColor="text2" w:themeShade="80"/>
          <w:sz w:val="24"/>
          <w:szCs w:val="24"/>
        </w:rPr>
        <w:t>: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Açılış ve yoklama.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İlköğretim kurumları yönetmeliğinin toplantı ile ilgili kısmının okunması.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 genel başarı durumunun değerlendirilmesi.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Öğrenci davranışlarının değerlendirilmesi.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Öğrencilerin, sosyal, ekonomik, sağlık, beslenme alışkanlığı, okula devam durumu, başarı durumu ders çalışma yöntemlerinin değerlendirilmesi ve uygulanması ve davranış yönünden durumlarının tek tek ele alınması.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Öğrencilerin sınıf içi başarılarının arttırılması için yöntemler ve alınması gereken tedbirlerin karar bağlanması.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Sosyal Kulüp çalışmaları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Sınıfta ortaya çıkabilecek sorunların ortak çözüm yolları zararlı alışkanlıklar hakkında öğrencilerin bilgilendirilmesinin önemi.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Kazalara karşı alınacak önlemler hakkında veli ve öğrencilerin bilgilendirilmesi.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Okul, veli işbirliği ve iletişiminin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Şube öğretmenleri arasındaki konuların işlenmesinde, sınıf davranışlarında işbirliğinin sağlanması ve önemi.</w:t>
      </w:r>
      <w:proofErr w:type="gramEnd"/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Dönem içinde yapılacak yazılı yoklamaların tarihlerinin belirlenmesi ve ölçme değerlendirme yazılı sınavların ilgili yönetmeliğe uygun olarak belirlenmesi.</w:t>
      </w:r>
    </w:p>
    <w:p w:rsidR="00826A78" w:rsidRPr="0034485F" w:rsidRDefault="00826A78" w:rsidP="001D7008">
      <w:pPr>
        <w:numPr>
          <w:ilvl w:val="0"/>
          <w:numId w:val="1"/>
        </w:numPr>
        <w:spacing w:line="0" w:lineRule="atLeast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Dilek ve temenniler.</w:t>
      </w:r>
    </w:p>
    <w:tbl>
      <w:tblPr>
        <w:tblpPr w:leftFromText="141" w:rightFromText="141" w:vertAnchor="text" w:horzAnchor="margin" w:tblpXSpec="center" w:tblpY="131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3544"/>
        <w:gridCol w:w="1417"/>
      </w:tblGrid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Sınıfın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Adı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0831A6">
              <w:rPr>
                <w:b/>
                <w:noProof/>
                <w:color w:val="0F243E" w:themeColor="text2" w:themeShade="80"/>
              </w:rPr>
              <w:t>8-F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Sınıf</w:t>
            </w:r>
            <w:r w:rsidRPr="0034485F">
              <w:rPr>
                <w:b/>
                <w:color w:val="0F243E" w:themeColor="text2" w:themeShade="80"/>
              </w:rPr>
              <w:t xml:space="preserve"> </w:t>
            </w:r>
            <w:r w:rsidRPr="0034485F">
              <w:rPr>
                <w:b/>
                <w:bCs/>
                <w:color w:val="0F243E" w:themeColor="text2" w:themeShade="80"/>
              </w:rPr>
              <w:t>Öğretmeni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color w:val="0F243E" w:themeColor="text2" w:themeShade="80"/>
              </w:rPr>
            </w:pPr>
            <w:r w:rsidRPr="0034485F">
              <w:rPr>
                <w:b/>
                <w:color w:val="0F243E" w:themeColor="text2" w:themeShade="80"/>
              </w:rPr>
              <w:t> </w:t>
            </w:r>
            <w:r w:rsidRPr="000831A6">
              <w:rPr>
                <w:b/>
                <w:noProof/>
                <w:color w:val="0F243E" w:themeColor="text2" w:themeShade="80"/>
              </w:rPr>
              <w:t>MUSTAFA KEMAL ISSI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Dersin Adı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>Ders Öğretmenin Adı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  <w:r w:rsidRPr="0034485F">
              <w:rPr>
                <w:b/>
                <w:bCs/>
                <w:color w:val="0F243E" w:themeColor="text2" w:themeShade="80"/>
              </w:rPr>
              <w:t xml:space="preserve"> İmza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MÜDÜR YARDIMCISI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Cs/>
                <w:color w:val="0F243E" w:themeColor="text2" w:themeShade="80"/>
              </w:rPr>
            </w:pPr>
            <w:r w:rsidRPr="000831A6">
              <w:rPr>
                <w:bCs/>
                <w:noProof/>
                <w:color w:val="0F243E" w:themeColor="text2" w:themeShade="80"/>
              </w:rPr>
              <w:t>RIZA ALICI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b/>
                <w:bCs/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TÜRKÇE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MÜZİK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GÖRSEL SANATLAR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MATEMATİK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SOSYAL BİLGİLER/İNK. TARİHİ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İNGİLİZCE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BEDEN EĞİTİMİ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FEN BİLİMLERİ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TEMEL DİNİ BİLGİLER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SİYER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DİN KÜLTÜRÜ VE AHLAK B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KUR'AN-I KERİM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TEKNOLOJİ TASARIM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  <w:tr w:rsidR="00826A78" w:rsidRPr="0034485F" w:rsidTr="0034485F">
        <w:trPr>
          <w:trHeight w:val="279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ARAPÇA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 </w:t>
            </w:r>
          </w:p>
        </w:tc>
      </w:tr>
      <w:tr w:rsidR="00826A78" w:rsidRPr="0034485F" w:rsidTr="0034485F">
        <w:trPr>
          <w:trHeight w:val="313"/>
        </w:trPr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color w:val="0F243E" w:themeColor="text2" w:themeShade="80"/>
              </w:rPr>
              <w:t>REHBER ÖĞRETMEN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  <w:r w:rsidRPr="0034485F">
              <w:rPr>
                <w:noProof/>
                <w:color w:val="0F243E" w:themeColor="text2" w:themeShade="80"/>
              </w:rPr>
              <w:t>Şeyda 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6A78" w:rsidRPr="0034485F" w:rsidRDefault="00826A78" w:rsidP="0034485F">
            <w:pPr>
              <w:rPr>
                <w:color w:val="0F243E" w:themeColor="text2" w:themeShade="80"/>
              </w:rPr>
            </w:pPr>
          </w:p>
        </w:tc>
      </w:tr>
    </w:tbl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both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OLUR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proofErr w:type="gramStart"/>
      <w:r w:rsidRPr="0034485F">
        <w:rPr>
          <w:color w:val="0F243E" w:themeColor="text2" w:themeShade="80"/>
          <w:sz w:val="24"/>
          <w:szCs w:val="24"/>
        </w:rPr>
        <w:t>…..</w:t>
      </w:r>
      <w:proofErr w:type="gramEnd"/>
      <w:r w:rsidRPr="0034485F">
        <w:rPr>
          <w:color w:val="0F243E" w:themeColor="text2" w:themeShade="80"/>
          <w:sz w:val="24"/>
          <w:szCs w:val="24"/>
        </w:rPr>
        <w:t>/10/2018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Celal KURT</w:t>
      </w:r>
    </w:p>
    <w:p w:rsidR="00826A78" w:rsidRPr="0034485F" w:rsidRDefault="00826A78" w:rsidP="001D7008">
      <w:pPr>
        <w:tabs>
          <w:tab w:val="left" w:pos="0"/>
        </w:tabs>
        <w:ind w:left="180"/>
        <w:jc w:val="center"/>
        <w:rPr>
          <w:color w:val="0F243E" w:themeColor="text2" w:themeShade="80"/>
          <w:sz w:val="24"/>
          <w:szCs w:val="24"/>
        </w:rPr>
      </w:pPr>
      <w:r w:rsidRPr="0034485F">
        <w:rPr>
          <w:color w:val="0F243E" w:themeColor="text2" w:themeShade="80"/>
          <w:sz w:val="24"/>
          <w:szCs w:val="24"/>
        </w:rPr>
        <w:t>Okul Müdürü</w:t>
      </w:r>
    </w:p>
    <w:p w:rsidR="00826A78" w:rsidRDefault="00826A78">
      <w:pPr>
        <w:rPr>
          <w:sz w:val="24"/>
          <w:szCs w:val="24"/>
        </w:rPr>
        <w:sectPr w:rsidR="00826A78" w:rsidSect="00826A78">
          <w:pgSz w:w="11906" w:h="16838"/>
          <w:pgMar w:top="720" w:right="424" w:bottom="284" w:left="426" w:header="708" w:footer="708" w:gutter="0"/>
          <w:pgNumType w:start="1"/>
          <w:cols w:space="708"/>
          <w:docGrid w:linePitch="360"/>
        </w:sectPr>
      </w:pPr>
    </w:p>
    <w:p w:rsidR="00826A78" w:rsidRPr="0034485F" w:rsidRDefault="00826A78">
      <w:pPr>
        <w:rPr>
          <w:sz w:val="24"/>
          <w:szCs w:val="24"/>
        </w:rPr>
      </w:pPr>
    </w:p>
    <w:sectPr w:rsidR="00826A78" w:rsidRPr="0034485F" w:rsidSect="00826A78">
      <w:type w:val="continuous"/>
      <w:pgSz w:w="11906" w:h="16838"/>
      <w:pgMar w:top="720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E0A84"/>
    <w:multiLevelType w:val="hybridMultilevel"/>
    <w:tmpl w:val="2E96A67E"/>
    <w:lvl w:ilvl="0" w:tplc="CC58DB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08"/>
    <w:rsid w:val="001D7008"/>
    <w:rsid w:val="0034485F"/>
    <w:rsid w:val="003F449F"/>
    <w:rsid w:val="00826A78"/>
    <w:rsid w:val="00B9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10921</Words>
  <Characters>62254</Characters>
  <Application>Microsoft Office Word</Application>
  <DocSecurity>0</DocSecurity>
  <Lines>518</Lines>
  <Paragraphs>146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2018-10-21T12:57:00Z</dcterms:created>
  <dcterms:modified xsi:type="dcterms:W3CDTF">2018-10-21T12:59:00Z</dcterms:modified>
</cp:coreProperties>
</file>